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9F" w:rsidRDefault="0037669F">
      <w:r>
        <w:t>VZGOJNO IZOBRAŽEVALNA ORGANIZACIJA</w:t>
      </w:r>
    </w:p>
    <w:p w:rsidR="0037669F" w:rsidRDefault="0037669F">
      <w:r>
        <w:t xml:space="preserve">SREDNJA ŠOLA IZOLA </w:t>
      </w:r>
    </w:p>
    <w:p w:rsidR="0037669F" w:rsidRDefault="00026D27">
      <w:r>
        <w:t xml:space="preserve">ULICA </w:t>
      </w:r>
      <w:r w:rsidR="0037669F">
        <w:t>PREKOMORSKIH BRIGAD 7</w:t>
      </w:r>
    </w:p>
    <w:p w:rsidR="0037669F" w:rsidRDefault="0037669F">
      <w:r>
        <w:t>Ustanovitelj vzgojno-izobraževaln</w:t>
      </w:r>
      <w:bookmarkStart w:id="0" w:name="_GoBack"/>
      <w:bookmarkEnd w:id="0"/>
      <w:r>
        <w:t xml:space="preserve">e organizacije: </w:t>
      </w:r>
      <w:r w:rsidRPr="0037669F">
        <w:rPr>
          <w:b/>
        </w:rPr>
        <w:t>Republika Slovenija</w:t>
      </w:r>
    </w:p>
    <w:p w:rsidR="0037669F" w:rsidRDefault="0037669F">
      <w:r>
        <w:t xml:space="preserve">Vzgojno-izobraževalna organizacije je organizirana kot: </w:t>
      </w:r>
      <w:r w:rsidRPr="0037669F">
        <w:rPr>
          <w:b/>
        </w:rPr>
        <w:t>vzgojno-izobraževalni zavod</w:t>
      </w:r>
    </w:p>
    <w:p w:rsidR="0037669F" w:rsidRDefault="0037669F"/>
    <w:p w:rsidR="0037669F" w:rsidRDefault="0037669F"/>
    <w:p w:rsidR="0037669F" w:rsidRDefault="0037669F"/>
    <w:p w:rsidR="0037669F" w:rsidRDefault="0037669F"/>
    <w:p w:rsidR="0037669F" w:rsidRDefault="0037669F" w:rsidP="0037669F">
      <w:pPr>
        <w:jc w:val="center"/>
        <w:rPr>
          <w:sz w:val="36"/>
          <w:szCs w:val="36"/>
        </w:rPr>
      </w:pPr>
      <w:r w:rsidRPr="0037669F">
        <w:rPr>
          <w:sz w:val="36"/>
          <w:szCs w:val="36"/>
        </w:rPr>
        <w:t>SAMOEVALVACIJSKO POROČILO</w:t>
      </w:r>
    </w:p>
    <w:p w:rsidR="0037669F" w:rsidRPr="0037669F" w:rsidRDefault="0037669F" w:rsidP="0037669F">
      <w:pPr>
        <w:jc w:val="center"/>
        <w:rPr>
          <w:sz w:val="36"/>
          <w:szCs w:val="36"/>
        </w:rPr>
      </w:pPr>
      <w:r w:rsidRPr="0037669F">
        <w:rPr>
          <w:sz w:val="36"/>
          <w:szCs w:val="36"/>
        </w:rPr>
        <w:t>ZA ŠOLSKO LETO 201</w:t>
      </w:r>
      <w:r>
        <w:rPr>
          <w:sz w:val="36"/>
          <w:szCs w:val="36"/>
        </w:rPr>
        <w:t>4</w:t>
      </w:r>
      <w:r w:rsidRPr="0037669F">
        <w:rPr>
          <w:sz w:val="36"/>
          <w:szCs w:val="36"/>
        </w:rPr>
        <w:t>/201</w:t>
      </w:r>
      <w:r>
        <w:rPr>
          <w:sz w:val="36"/>
          <w:szCs w:val="36"/>
        </w:rPr>
        <w:t>5</w:t>
      </w:r>
    </w:p>
    <w:p w:rsidR="0037669F" w:rsidRDefault="0037669F"/>
    <w:p w:rsidR="0037669F" w:rsidRDefault="0037669F"/>
    <w:p w:rsidR="0037669F" w:rsidRDefault="0037669F"/>
    <w:p w:rsidR="0037669F" w:rsidRDefault="0037669F"/>
    <w:p w:rsidR="0037669F" w:rsidRDefault="0037669F">
      <w:r>
        <w:t>Poročilo je pripravila Komisija za kakovost</w:t>
      </w:r>
    </w:p>
    <w:p w:rsidR="0037669F" w:rsidRDefault="0037669F" w:rsidP="0037669F">
      <w:pPr>
        <w:jc w:val="right"/>
      </w:pPr>
      <w:r>
        <w:t xml:space="preserve">Predsednik Komisije za kakovost </w:t>
      </w:r>
    </w:p>
    <w:p w:rsidR="0037669F" w:rsidRDefault="0037669F" w:rsidP="0037669F">
      <w:pPr>
        <w:jc w:val="right"/>
      </w:pPr>
      <w:r>
        <w:t xml:space="preserve">Robin Krampf, prof. </w:t>
      </w:r>
    </w:p>
    <w:p w:rsidR="0037669F" w:rsidRDefault="0037669F" w:rsidP="0037669F">
      <w:pPr>
        <w:jc w:val="center"/>
      </w:pPr>
      <w:r>
        <w:t xml:space="preserve">Izola, </w:t>
      </w:r>
      <w:r w:rsidR="00EB3153">
        <w:t>oktober</w:t>
      </w:r>
      <w:r>
        <w:t xml:space="preserve"> 2015</w:t>
      </w:r>
    </w:p>
    <w:p w:rsidR="0037669F" w:rsidRDefault="0037669F" w:rsidP="0037669F">
      <w:pPr>
        <w:jc w:val="right"/>
      </w:pPr>
    </w:p>
    <w:p w:rsidR="0037669F" w:rsidRDefault="0037669F" w:rsidP="0037669F">
      <w:pPr>
        <w:jc w:val="right"/>
      </w:pPr>
    </w:p>
    <w:p w:rsidR="0037669F" w:rsidRDefault="0037669F" w:rsidP="0037669F">
      <w:pPr>
        <w:jc w:val="right"/>
      </w:pPr>
    </w:p>
    <w:p w:rsidR="0037669F" w:rsidRDefault="0037669F" w:rsidP="0037669F">
      <w:pPr>
        <w:jc w:val="right"/>
      </w:pPr>
    </w:p>
    <w:p w:rsidR="0037669F" w:rsidRDefault="0037669F" w:rsidP="0037669F">
      <w:pPr>
        <w:jc w:val="right"/>
      </w:pPr>
    </w:p>
    <w:p w:rsidR="0037669F" w:rsidRDefault="0037669F" w:rsidP="0037669F">
      <w:pPr>
        <w:jc w:val="right"/>
      </w:pPr>
    </w:p>
    <w:p w:rsidR="0037669F" w:rsidRDefault="0037669F" w:rsidP="0037669F">
      <w:pPr>
        <w:jc w:val="right"/>
      </w:pPr>
    </w:p>
    <w:p w:rsidR="0037669F" w:rsidRDefault="0037669F" w:rsidP="0037669F">
      <w:pPr>
        <w:jc w:val="right"/>
        <w:rPr>
          <w:b/>
          <w:sz w:val="24"/>
          <w:szCs w:val="24"/>
        </w:rPr>
      </w:pPr>
    </w:p>
    <w:p w:rsidR="0037669F" w:rsidRDefault="0037669F" w:rsidP="0037669F">
      <w:pPr>
        <w:jc w:val="both"/>
      </w:pPr>
      <w:r w:rsidRPr="0037669F">
        <w:rPr>
          <w:b/>
          <w:sz w:val="24"/>
          <w:szCs w:val="24"/>
        </w:rPr>
        <w:lastRenderedPageBreak/>
        <w:t>1. PREDSTAVITEV ŠOLE</w:t>
      </w:r>
      <w:r>
        <w:t xml:space="preserve"> </w:t>
      </w:r>
    </w:p>
    <w:p w:rsidR="0037669F" w:rsidRDefault="0037669F" w:rsidP="0037669F">
      <w:pPr>
        <w:jc w:val="both"/>
      </w:pPr>
      <w:r>
        <w:t xml:space="preserve">Na podlagi 51. člena Zakona o zavodih (Uradni list RS, št. 12/91, 45/94 - </w:t>
      </w:r>
      <w:proofErr w:type="spellStart"/>
      <w:r>
        <w:t>odl</w:t>
      </w:r>
      <w:proofErr w:type="spellEnd"/>
      <w:r>
        <w:t xml:space="preserve">. US, 8/96, 36/00 - ZPDZC in 127/06 - ZJZP) in 41. člena Zakona o organizaciji in financiranju vzgoje in izobraževanja (Uradni list RS, št. 16/07-UPB, 36/08, 58/09, 64/09-popr., 65/09-popr., 20/11 in 40/12-ZUJF) ter 6. člena in šestega odstavka 21. člena Zakona o Vladi Republike Slovenije (Uradni list RS, št. 24/05 – uradno prečiščeno besedilo, 109/08, 38/10 – ZUKN in 8/12) je Vlada Republike Slovenije na 41. redni seji dne 12. 12 2012 sprejela sklep o ustanovitvi javnega vzgojno-izobraževalnega zavoda »Srednja šola Izola – </w:t>
      </w:r>
      <w:proofErr w:type="spellStart"/>
      <w:r>
        <w:t>Scuola</w:t>
      </w:r>
      <w:proofErr w:type="spellEnd"/>
      <w:r>
        <w:t xml:space="preserve"> </w:t>
      </w:r>
      <w:proofErr w:type="spellStart"/>
      <w:r>
        <w:t>media</w:t>
      </w:r>
      <w:proofErr w:type="spellEnd"/>
      <w:r>
        <w:t xml:space="preserve"> </w:t>
      </w:r>
      <w:proofErr w:type="spellStart"/>
      <w:r>
        <w:t>Isola</w:t>
      </w:r>
      <w:proofErr w:type="spellEnd"/>
      <w:r>
        <w:t xml:space="preserve">«, s čimer je s 01. 01. 2013 Srednjo zdravstveno šolo Izola in Srednjo gostinsko in turistično šolo Izola združila v en enovit javni vzgojno-izobraževalni zavod. </w:t>
      </w:r>
    </w:p>
    <w:p w:rsidR="0037669F" w:rsidRDefault="0037669F" w:rsidP="0037669F">
      <w:pPr>
        <w:jc w:val="both"/>
      </w:pPr>
      <w:r>
        <w:t xml:space="preserve">Zavod je ustanovljen, da bi usposabljali ustrezen kader za delo v različnih poklicih na ravni srednjega poklicnega, srednjega strokovnega in poklicno tehniškega izobraževanja. Dijaki se izobražujejo za poklice v gostinstvu, turizmu, vzgoji predšolskih otrok, zdravstvu in kozmetiki. </w:t>
      </w:r>
    </w:p>
    <w:p w:rsidR="0037669F" w:rsidRDefault="0037669F" w:rsidP="0037669F">
      <w:pPr>
        <w:jc w:val="both"/>
      </w:pPr>
      <w:r>
        <w:t xml:space="preserve">Vsi programi, ki so se do tedaj izvajali na obeh šolah, ostajajo nespremenjeni in se bodo tudi v bodoče izvajali ločeno na obeh lokacijah. </w:t>
      </w:r>
    </w:p>
    <w:p w:rsidR="0037669F" w:rsidRDefault="0037669F" w:rsidP="0037669F">
      <w:pPr>
        <w:jc w:val="both"/>
      </w:pPr>
      <w:r>
        <w:t xml:space="preserve">Šolanje omogočamo dijakom iz bližnje in širše okolice, zato deluje v sklopu zavoda dijaški dom. V zavodu imamo tudi restavracijo odprtega tipa, kjer lahko izvajamo praktično usposabljanje z delom, v katerem dijaki gastronomskih in turističnih smeri spoznavajo dinamiko realnega delovnega procesa in skupno odgovornost za kakovost opravljenega dela. Dijaki ostalih smeri opravljajo praktično usposabljanje z delom izven šole pri različnih delodajalcih (zdravstvenih ustanovah, kozmetičnih salonih, vrtcih, hotelih in restavracijah ipd.). </w:t>
      </w:r>
    </w:p>
    <w:p w:rsidR="0037669F" w:rsidRDefault="0037669F" w:rsidP="0037669F">
      <w:pPr>
        <w:jc w:val="both"/>
      </w:pPr>
      <w:r>
        <w:t xml:space="preserve">Na šoli poteka tudi izobraževanje odraslih. V programih, ki jih izvajamo, udeleženci izobraževanja ob delu dograjujejo svojo znanje, izmenjujejo izkušnje, ali pa zaradi potreb svojega poklicnega dela in osebnega razvoja pridobivajo znanje in spretnosti. Na šoli poteka izobraževanje odraslih v oddelkih ob delu in v individualnem organizacijskem modelu, v katerem se kandidati izobražujejo za vse poklice, ki jih izvajamo na šoli. </w:t>
      </w:r>
    </w:p>
    <w:p w:rsidR="0037669F" w:rsidRDefault="0037669F" w:rsidP="0037669F">
      <w:pPr>
        <w:jc w:val="both"/>
      </w:pPr>
      <w:r>
        <w:t xml:space="preserve">Šola je organizirana kot enovit zavod, vendar lahko ravnatelj znotraj šole organizira notranje poslovne enote, če je to potrebno zaradi racionalnejše in bolj učinkovite organizacije dela in izkoristka prostorskih in kadrovskih zmogljivosti, vrste programov in drugih spremljajočih služb ter drugih dejavnosti šole. </w:t>
      </w:r>
    </w:p>
    <w:p w:rsidR="0037669F" w:rsidRDefault="0037669F" w:rsidP="0037669F">
      <w:pPr>
        <w:jc w:val="both"/>
      </w:pPr>
      <w:r>
        <w:t xml:space="preserve">Vse naše učilnice so opremljene tako, da omogočajo sodoben pouk, specializirane učilnice pa izvajanje specifičnih dejavnosti. </w:t>
      </w:r>
    </w:p>
    <w:p w:rsidR="0037669F" w:rsidRDefault="0037669F" w:rsidP="0037669F">
      <w:pPr>
        <w:jc w:val="both"/>
      </w:pPr>
      <w:r w:rsidRPr="0037669F">
        <w:rPr>
          <w:b/>
          <w:sz w:val="24"/>
          <w:szCs w:val="24"/>
        </w:rPr>
        <w:t>2. POTEK, REZULTATI IN USMERITVE</w:t>
      </w:r>
      <w:r>
        <w:t xml:space="preserve"> </w:t>
      </w:r>
    </w:p>
    <w:p w:rsidR="0037669F" w:rsidRPr="0037669F" w:rsidRDefault="0037669F" w:rsidP="0037669F">
      <w:pPr>
        <w:jc w:val="both"/>
        <w:rPr>
          <w:b/>
        </w:rPr>
      </w:pPr>
      <w:r w:rsidRPr="0037669F">
        <w:rPr>
          <w:b/>
        </w:rPr>
        <w:t xml:space="preserve">2.1. Predstavitev obravnavanega prednostnega področja </w:t>
      </w:r>
    </w:p>
    <w:p w:rsidR="0037669F" w:rsidRDefault="0037669F" w:rsidP="0037669F">
      <w:pPr>
        <w:jc w:val="both"/>
      </w:pPr>
      <w:r>
        <w:t>Tudi v šolskem letu 2014/15 smo od dijakov in njihovih staršev želeli izvedeti, v kolikšni meri so zadovoljni s šolsko prehrano. Prav tako nas je zanimalo, kako se dijaki na šoli počutijo in če so zadovoljni s šolo in programom, v katerega so vključeni. V ta namen smo izdelali dva anonimna vprašalnika ‒ anketni vprašalnik o prehrani in anketni vprašalnik o šolski klimi. Žal anketna vprašalnika nista bila izvedena na naši lokaciji Polje 41.</w:t>
      </w:r>
    </w:p>
    <w:p w:rsidR="0037669F" w:rsidRDefault="0037669F" w:rsidP="0037669F">
      <w:pPr>
        <w:jc w:val="both"/>
      </w:pPr>
      <w:r w:rsidRPr="0037669F">
        <w:rPr>
          <w:b/>
        </w:rPr>
        <w:lastRenderedPageBreak/>
        <w:t>2.2. Rezultati: Srednja šola Izola, lokacija Izola, Ulica Prekomorskih brigad 7</w:t>
      </w:r>
      <w:r>
        <w:t xml:space="preserve"> </w:t>
      </w:r>
    </w:p>
    <w:p w:rsidR="0037669F" w:rsidRDefault="0037669F" w:rsidP="0037669F">
      <w:pPr>
        <w:jc w:val="both"/>
      </w:pPr>
      <w:r>
        <w:t>Anketni vprašalnik o šolski klimi je izpolnilo 61 dijakov. Rezultati merjenja šolske klime</w:t>
      </w:r>
      <w:r w:rsidR="00E14E74">
        <w:t xml:space="preserve"> so</w:t>
      </w:r>
      <w:r>
        <w:t xml:space="preserve"> med dijaki zelo vzpodbudni. V programu Predšolska vzgoja je 87 % dijakov, ki so izpolnjevali ankete, svoje počutje na šoli ocenilo kot dobro, prav dobro in odlično</w:t>
      </w:r>
      <w:r w:rsidR="00EF5B1B">
        <w:t>.</w:t>
      </w:r>
      <w:r>
        <w:t xml:space="preserve"> 77 % dijakov bi se v ta program še enkrat vpisalo (nekoliko slabše kot preteklo šolsko l</w:t>
      </w:r>
      <w:r w:rsidR="00EF5B1B">
        <w:t xml:space="preserve">eto) in bi vpis na našo šolo priporočali tudi svojim vrstnikom. V </w:t>
      </w:r>
      <w:r>
        <w:t>programu Gastronomske in hotelske storitve je kar 90 % dijakov svoje počutje na šoli ocenilo kot dobro, prav dobro in odlično (veliko bolje kot preteklo šolsko leto) in vsi, ki so odgovarjali, bi se</w:t>
      </w:r>
      <w:r w:rsidR="00EF5B1B">
        <w:t xml:space="preserve"> v ta program še enkrat vpisali in o šoli prevladujejo pozitivni odgovori. V</w:t>
      </w:r>
      <w:r>
        <w:t xml:space="preserve"> programu Gastronomija in turizem pa je kar 93 % dijakov svoje počutje na šoli ocenilo kot dobro, prav dobro in odlično in kar 82 % dijakov bi se v ta program še enkrat vpisalo</w:t>
      </w:r>
      <w:r w:rsidR="00EF5B1B">
        <w:t xml:space="preserve"> in isto priporočali tudi svojim vrstnikom</w:t>
      </w:r>
      <w:r>
        <w:t>. Pri odgovorih smo dobili tudi nekaj zanimivih predlogov in veliko pohval. Vse predloge bomo skušali upoštevati in realizirati že v letošnjem šolskem letu. Rezultati anket o prehrani so bili izpeljani na večjem vzorcu (91 dijakov) kot v preteklem šolskem letu, zato so tudi podatki nekoliko drugačni. Izmed anketiranih jih 49</w:t>
      </w:r>
      <w:r w:rsidR="00D62F08">
        <w:t xml:space="preserve"> </w:t>
      </w:r>
      <w:r>
        <w:t>% na šoli ni malicalo. 1/3 od teh navaja vzrok v izboru hrane, 1/3 izhaja iz različnih osebnih vzrokov, 1/3 pa ni želela navesti razloga. Večina dijakov je bila naročena na toplo malico. 41 % dijakov je bilo z malico zadovoljnih, 41 % pa delno zadovoljnih, zelo zadovoljnih 9 % in nezadovoljnih 9 %. Dijaki so bili tudi večinoma zadovoljni z odnosom kuhinjskega osebja in dežurnih učiteljev do njih pri malici (okoli 70 % jih je ocenilo, da so tako kuhinjsko osebje in dežurni učitelji pri malici prijazni, nekaj manj kot 30 % jih je menilo, da je to odvisno od učitelja oz. osebja, ter le 4 % so ocenili, da osebje ni prijazno pri malici). Podali so tudi nekaj predlogov jedi, ki bi jih črtali s seznama, zelo malo pa so podali predlogov za izboljšanje ponudbe (približno 15</w:t>
      </w:r>
      <w:r w:rsidR="00D62F08">
        <w:t xml:space="preserve"> </w:t>
      </w:r>
      <w:r>
        <w:t xml:space="preserve">x krat so omenili, da je preveč enolončnic, predvsem </w:t>
      </w:r>
      <w:proofErr w:type="spellStart"/>
      <w:r>
        <w:t>bobičev</w:t>
      </w:r>
      <w:proofErr w:type="spellEnd"/>
      <w:r>
        <w:t>). S podobnimi vprašanji smo pripravili tudi anketni vprašalnik za starše in tudi njihovi odgovori so bili zelo podobni. Izmed tistih, ki so odgovorili, jih je z malico 62 % zadovoljnih, 29 % je delno zadovoljnih, 9 % je zelo zadovoljni</w:t>
      </w:r>
      <w:r w:rsidR="00E14E74">
        <w:t>h</w:t>
      </w:r>
      <w:r>
        <w:t>, pomembno pa je, da ni bilo staršev, ki so bili z malico nezadovoljni. Rezultati glede prehrane so precej boljši kot v preteklem šolskem letu, predvsem je opazno večje zadovoljstvo tako pri dijakih, kot pri starših</w:t>
      </w:r>
      <w:r w:rsidR="00D62F08">
        <w:t>.</w:t>
      </w:r>
      <w:r>
        <w:t xml:space="preserve"> </w:t>
      </w:r>
    </w:p>
    <w:p w:rsidR="0037669F" w:rsidRDefault="0037669F" w:rsidP="0037669F">
      <w:pPr>
        <w:jc w:val="both"/>
        <w:rPr>
          <w:b/>
        </w:rPr>
      </w:pPr>
      <w:r w:rsidRPr="0037669F">
        <w:rPr>
          <w:b/>
        </w:rPr>
        <w:t xml:space="preserve">2.3. Usmeritve za naslednje šolsko leto: Srednja šola Izola, lokacija Izola, Ulica Prekomorskih brigad 7 </w:t>
      </w:r>
    </w:p>
    <w:p w:rsidR="0037669F" w:rsidRDefault="0037669F" w:rsidP="0037669F">
      <w:pPr>
        <w:jc w:val="both"/>
      </w:pPr>
      <w:r>
        <w:t>Temeljne ugotovitve samoevalvacije so zelo pozitivne. Rezultati so zelo spodbudni. V novem šolskem letu bi ponovno izmerili klimo med dijaki, tudi med dijaki drugih letnikov ter anketo o prehrani.</w:t>
      </w:r>
    </w:p>
    <w:p w:rsidR="0037669F" w:rsidRDefault="0037669F" w:rsidP="0037669F">
      <w:pPr>
        <w:jc w:val="both"/>
        <w:rPr>
          <w:b/>
        </w:rPr>
      </w:pPr>
      <w:r w:rsidRPr="0037669F">
        <w:rPr>
          <w:b/>
        </w:rPr>
        <w:t>2.</w:t>
      </w:r>
      <w:r>
        <w:rPr>
          <w:b/>
        </w:rPr>
        <w:t>4</w:t>
      </w:r>
      <w:r w:rsidRPr="0037669F">
        <w:rPr>
          <w:b/>
        </w:rPr>
        <w:t>. Usmeritve za naslednje šolsko leto: Sr</w:t>
      </w:r>
      <w:r>
        <w:rPr>
          <w:b/>
        </w:rPr>
        <w:t>ednja šola Izola, lokacija Izola, Polje 41</w:t>
      </w:r>
    </w:p>
    <w:p w:rsidR="0037669F" w:rsidRPr="0037669F" w:rsidRDefault="0037669F" w:rsidP="0037669F">
      <w:pPr>
        <w:jc w:val="both"/>
      </w:pPr>
      <w:r w:rsidRPr="0037669F">
        <w:t>V šolskem letu 2015/2016 bi izvedli podobne aktivnosti, kot na naši lokaciji Prekomorskih brigad 7</w:t>
      </w:r>
      <w:r>
        <w:t>.</w:t>
      </w:r>
    </w:p>
    <w:p w:rsidR="0037669F" w:rsidRDefault="0037669F" w:rsidP="0037669F">
      <w:pPr>
        <w:jc w:val="both"/>
      </w:pPr>
    </w:p>
    <w:sectPr w:rsidR="0037669F" w:rsidSect="00195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86146F"/>
    <w:rsid w:val="00005BB5"/>
    <w:rsid w:val="0001276C"/>
    <w:rsid w:val="00022CBE"/>
    <w:rsid w:val="00026620"/>
    <w:rsid w:val="00026D27"/>
    <w:rsid w:val="00032702"/>
    <w:rsid w:val="00035010"/>
    <w:rsid w:val="00035178"/>
    <w:rsid w:val="00037C38"/>
    <w:rsid w:val="00046C29"/>
    <w:rsid w:val="000471AE"/>
    <w:rsid w:val="0004781E"/>
    <w:rsid w:val="00052C20"/>
    <w:rsid w:val="000539AA"/>
    <w:rsid w:val="000655C9"/>
    <w:rsid w:val="00084D70"/>
    <w:rsid w:val="00084FDC"/>
    <w:rsid w:val="00090A85"/>
    <w:rsid w:val="000A7653"/>
    <w:rsid w:val="000B20D3"/>
    <w:rsid w:val="000B476E"/>
    <w:rsid w:val="000B5871"/>
    <w:rsid w:val="000C418E"/>
    <w:rsid w:val="000E1E44"/>
    <w:rsid w:val="000E2A1B"/>
    <w:rsid w:val="0010217F"/>
    <w:rsid w:val="00117940"/>
    <w:rsid w:val="001357FE"/>
    <w:rsid w:val="00161280"/>
    <w:rsid w:val="00170376"/>
    <w:rsid w:val="001819B8"/>
    <w:rsid w:val="001950F8"/>
    <w:rsid w:val="00197577"/>
    <w:rsid w:val="001A39AF"/>
    <w:rsid w:val="001A7285"/>
    <w:rsid w:val="001B0B26"/>
    <w:rsid w:val="001B6DA7"/>
    <w:rsid w:val="001B7DE1"/>
    <w:rsid w:val="001C2C40"/>
    <w:rsid w:val="001E60AE"/>
    <w:rsid w:val="001F1E43"/>
    <w:rsid w:val="001F4946"/>
    <w:rsid w:val="0020069D"/>
    <w:rsid w:val="00204EF8"/>
    <w:rsid w:val="00205B60"/>
    <w:rsid w:val="00227E10"/>
    <w:rsid w:val="00234AA9"/>
    <w:rsid w:val="002478DB"/>
    <w:rsid w:val="002525F3"/>
    <w:rsid w:val="00265DA8"/>
    <w:rsid w:val="00266512"/>
    <w:rsid w:val="002907C7"/>
    <w:rsid w:val="00294FA1"/>
    <w:rsid w:val="002C2D14"/>
    <w:rsid w:val="002C72A2"/>
    <w:rsid w:val="002E3E41"/>
    <w:rsid w:val="002E47B9"/>
    <w:rsid w:val="003120D7"/>
    <w:rsid w:val="003374BC"/>
    <w:rsid w:val="00337BCD"/>
    <w:rsid w:val="00351EE2"/>
    <w:rsid w:val="0035274B"/>
    <w:rsid w:val="00355F40"/>
    <w:rsid w:val="0037669F"/>
    <w:rsid w:val="0038752D"/>
    <w:rsid w:val="003A3E2B"/>
    <w:rsid w:val="003B2D48"/>
    <w:rsid w:val="003F0319"/>
    <w:rsid w:val="003F593A"/>
    <w:rsid w:val="0040481F"/>
    <w:rsid w:val="004203E2"/>
    <w:rsid w:val="0044263D"/>
    <w:rsid w:val="004876D4"/>
    <w:rsid w:val="00496F96"/>
    <w:rsid w:val="004A09FE"/>
    <w:rsid w:val="004B1C3B"/>
    <w:rsid w:val="004E074A"/>
    <w:rsid w:val="004E38B6"/>
    <w:rsid w:val="005123BE"/>
    <w:rsid w:val="005568D7"/>
    <w:rsid w:val="00573B41"/>
    <w:rsid w:val="005760C1"/>
    <w:rsid w:val="00577A5B"/>
    <w:rsid w:val="00583592"/>
    <w:rsid w:val="005934BB"/>
    <w:rsid w:val="005B5E8A"/>
    <w:rsid w:val="005E69E7"/>
    <w:rsid w:val="005E6F72"/>
    <w:rsid w:val="005F10AB"/>
    <w:rsid w:val="005F1493"/>
    <w:rsid w:val="00606776"/>
    <w:rsid w:val="00622F58"/>
    <w:rsid w:val="006438D8"/>
    <w:rsid w:val="00665C20"/>
    <w:rsid w:val="00673680"/>
    <w:rsid w:val="006868F3"/>
    <w:rsid w:val="006B3893"/>
    <w:rsid w:val="006B4E89"/>
    <w:rsid w:val="006C2767"/>
    <w:rsid w:val="006C73E9"/>
    <w:rsid w:val="006F5478"/>
    <w:rsid w:val="006F79D6"/>
    <w:rsid w:val="00704125"/>
    <w:rsid w:val="00707CA2"/>
    <w:rsid w:val="00710AE6"/>
    <w:rsid w:val="00731554"/>
    <w:rsid w:val="00741FE1"/>
    <w:rsid w:val="00751F47"/>
    <w:rsid w:val="0075304E"/>
    <w:rsid w:val="007805EC"/>
    <w:rsid w:val="007A3BAD"/>
    <w:rsid w:val="007A6123"/>
    <w:rsid w:val="007B535A"/>
    <w:rsid w:val="007C5A8D"/>
    <w:rsid w:val="007F5AF1"/>
    <w:rsid w:val="008152B4"/>
    <w:rsid w:val="008264DD"/>
    <w:rsid w:val="0086146F"/>
    <w:rsid w:val="008702E4"/>
    <w:rsid w:val="0087361E"/>
    <w:rsid w:val="00880696"/>
    <w:rsid w:val="008A5CFC"/>
    <w:rsid w:val="008C2D8C"/>
    <w:rsid w:val="008E62CE"/>
    <w:rsid w:val="009109AB"/>
    <w:rsid w:val="009529E0"/>
    <w:rsid w:val="00962E2C"/>
    <w:rsid w:val="00966B16"/>
    <w:rsid w:val="0097527A"/>
    <w:rsid w:val="009776F9"/>
    <w:rsid w:val="00985BCC"/>
    <w:rsid w:val="00991729"/>
    <w:rsid w:val="00997692"/>
    <w:rsid w:val="009A728B"/>
    <w:rsid w:val="009A74AA"/>
    <w:rsid w:val="009B2E4B"/>
    <w:rsid w:val="009D2529"/>
    <w:rsid w:val="00A006DF"/>
    <w:rsid w:val="00A20633"/>
    <w:rsid w:val="00A27024"/>
    <w:rsid w:val="00A3202B"/>
    <w:rsid w:val="00A40E54"/>
    <w:rsid w:val="00A557CE"/>
    <w:rsid w:val="00A8161B"/>
    <w:rsid w:val="00A93D87"/>
    <w:rsid w:val="00AA208F"/>
    <w:rsid w:val="00AA49B8"/>
    <w:rsid w:val="00AB4274"/>
    <w:rsid w:val="00AB6063"/>
    <w:rsid w:val="00AB7C07"/>
    <w:rsid w:val="00AD7E37"/>
    <w:rsid w:val="00AE645D"/>
    <w:rsid w:val="00B04096"/>
    <w:rsid w:val="00B0783E"/>
    <w:rsid w:val="00B11FA0"/>
    <w:rsid w:val="00B20A3B"/>
    <w:rsid w:val="00B22DF3"/>
    <w:rsid w:val="00B2335F"/>
    <w:rsid w:val="00B32326"/>
    <w:rsid w:val="00B33AD2"/>
    <w:rsid w:val="00B54109"/>
    <w:rsid w:val="00B67132"/>
    <w:rsid w:val="00B74457"/>
    <w:rsid w:val="00B8390B"/>
    <w:rsid w:val="00B84B35"/>
    <w:rsid w:val="00B95331"/>
    <w:rsid w:val="00BA0206"/>
    <w:rsid w:val="00BA23F9"/>
    <w:rsid w:val="00BA34E7"/>
    <w:rsid w:val="00BA58A1"/>
    <w:rsid w:val="00BB774C"/>
    <w:rsid w:val="00BC534B"/>
    <w:rsid w:val="00BE7733"/>
    <w:rsid w:val="00C07991"/>
    <w:rsid w:val="00C26ED0"/>
    <w:rsid w:val="00C32B41"/>
    <w:rsid w:val="00C54A83"/>
    <w:rsid w:val="00C57B15"/>
    <w:rsid w:val="00C64371"/>
    <w:rsid w:val="00C70114"/>
    <w:rsid w:val="00C74B8B"/>
    <w:rsid w:val="00C75163"/>
    <w:rsid w:val="00C843A6"/>
    <w:rsid w:val="00C8711E"/>
    <w:rsid w:val="00C93029"/>
    <w:rsid w:val="00C942D6"/>
    <w:rsid w:val="00CA0882"/>
    <w:rsid w:val="00CA714E"/>
    <w:rsid w:val="00CD0F61"/>
    <w:rsid w:val="00CD1A8F"/>
    <w:rsid w:val="00CE2FC8"/>
    <w:rsid w:val="00CF4D2A"/>
    <w:rsid w:val="00CF5AB3"/>
    <w:rsid w:val="00D04E4F"/>
    <w:rsid w:val="00D23501"/>
    <w:rsid w:val="00D40D0B"/>
    <w:rsid w:val="00D425BE"/>
    <w:rsid w:val="00D55F5B"/>
    <w:rsid w:val="00D61362"/>
    <w:rsid w:val="00D62F08"/>
    <w:rsid w:val="00D7002C"/>
    <w:rsid w:val="00D800F6"/>
    <w:rsid w:val="00D96EDE"/>
    <w:rsid w:val="00DA3918"/>
    <w:rsid w:val="00DA6F47"/>
    <w:rsid w:val="00DC377B"/>
    <w:rsid w:val="00DD755C"/>
    <w:rsid w:val="00DF228C"/>
    <w:rsid w:val="00DF5144"/>
    <w:rsid w:val="00E14E74"/>
    <w:rsid w:val="00E160F1"/>
    <w:rsid w:val="00E26850"/>
    <w:rsid w:val="00E35E18"/>
    <w:rsid w:val="00E3692A"/>
    <w:rsid w:val="00E37C4D"/>
    <w:rsid w:val="00E44EFE"/>
    <w:rsid w:val="00E45DED"/>
    <w:rsid w:val="00E54290"/>
    <w:rsid w:val="00E5607A"/>
    <w:rsid w:val="00E72678"/>
    <w:rsid w:val="00E94367"/>
    <w:rsid w:val="00EA1CFB"/>
    <w:rsid w:val="00EB3153"/>
    <w:rsid w:val="00EB53F9"/>
    <w:rsid w:val="00EC5BE9"/>
    <w:rsid w:val="00ED0447"/>
    <w:rsid w:val="00ED5CD9"/>
    <w:rsid w:val="00EF5B1B"/>
    <w:rsid w:val="00F047CD"/>
    <w:rsid w:val="00F0682B"/>
    <w:rsid w:val="00F259FA"/>
    <w:rsid w:val="00F2789B"/>
    <w:rsid w:val="00F62E8C"/>
    <w:rsid w:val="00F63ACA"/>
    <w:rsid w:val="00F70CCA"/>
    <w:rsid w:val="00F72039"/>
    <w:rsid w:val="00FA6A02"/>
    <w:rsid w:val="00FA7ED7"/>
    <w:rsid w:val="00FB426E"/>
    <w:rsid w:val="00FE6D93"/>
    <w:rsid w:val="00FF1B6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3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6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999</Words>
  <Characters>5696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dejan</cp:lastModifiedBy>
  <cp:revision>3</cp:revision>
  <dcterms:created xsi:type="dcterms:W3CDTF">2016-02-25T20:42:00Z</dcterms:created>
  <dcterms:modified xsi:type="dcterms:W3CDTF">2016-02-25T20:42:00Z</dcterms:modified>
</cp:coreProperties>
</file>